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8E03" w14:textId="5D99A665" w:rsidR="00353792" w:rsidRPr="00353792" w:rsidRDefault="00353792">
      <w:pPr>
        <w:rPr>
          <w:rFonts w:ascii="Verdana" w:hAnsi="Verdana"/>
          <w:b/>
          <w:bCs/>
          <w:sz w:val="24"/>
          <w:szCs w:val="24"/>
        </w:rPr>
      </w:pPr>
      <w:r w:rsidRPr="00353792">
        <w:rPr>
          <w:rFonts w:ascii="Verdana" w:hAnsi="Verdana"/>
          <w:b/>
          <w:bCs/>
          <w:sz w:val="24"/>
          <w:szCs w:val="24"/>
        </w:rPr>
        <w:t>Two Point Perspective</w:t>
      </w:r>
    </w:p>
    <w:p w14:paraId="5B4EA29C" w14:textId="77777777" w:rsidR="00353792" w:rsidRPr="00353792" w:rsidRDefault="00353792">
      <w:pPr>
        <w:rPr>
          <w:rFonts w:ascii="Verdana" w:hAnsi="Verdana"/>
          <w:sz w:val="24"/>
          <w:szCs w:val="24"/>
        </w:rPr>
      </w:pPr>
    </w:p>
    <w:p w14:paraId="27166D44" w14:textId="39C1CFD3" w:rsidR="00161DF3" w:rsidRDefault="00353792">
      <w:r>
        <w:rPr>
          <w:noProof/>
        </w:rPr>
        <w:drawing>
          <wp:inline distT="0" distB="0" distL="0" distR="0" wp14:anchorId="44C1F616" wp14:editId="4BCC8B5B">
            <wp:extent cx="8081963" cy="5325770"/>
            <wp:effectExtent l="0" t="0" r="0" b="8255"/>
            <wp:docPr id="37" name="Picture 37" descr="Two-point perspective is a slight variation of one-point perspective drawing – You still have a horizon line, vanishing point, and converging lines but this time, you are using two vanishing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Two-point perspective is a slight variation of one-point perspective drawing – You still have a horizon line, vanishing point, and converging lines but this time, you are using two vanishing 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927" cy="535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DF3" w:rsidSect="0035379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92"/>
    <w:rsid w:val="00161DF3"/>
    <w:rsid w:val="0035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9AC8"/>
  <w15:chartTrackingRefBased/>
  <w15:docId w15:val="{0AC5B283-9CC6-4890-A264-FBF64979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Crawford</dc:creator>
  <cp:keywords/>
  <dc:description/>
  <cp:lastModifiedBy>Julie Crawford</cp:lastModifiedBy>
  <cp:revision>1</cp:revision>
  <dcterms:created xsi:type="dcterms:W3CDTF">2020-05-07T01:50:00Z</dcterms:created>
  <dcterms:modified xsi:type="dcterms:W3CDTF">2020-05-07T01:53:00Z</dcterms:modified>
</cp:coreProperties>
</file>